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E4DA2" w14:textId="77777777" w:rsidR="00E526AB" w:rsidRPr="00B0574C" w:rsidRDefault="00B0574C" w:rsidP="00B0574C">
      <w:pPr>
        <w:bidi/>
        <w:jc w:val="center"/>
        <w:rPr>
          <w:sz w:val="40"/>
          <w:szCs w:val="40"/>
          <w:rtl/>
          <w:lang w:bidi="ar-EG"/>
        </w:rPr>
      </w:pPr>
      <w:r w:rsidRPr="00B0574C">
        <w:rPr>
          <w:rFonts w:hint="cs"/>
          <w:sz w:val="40"/>
          <w:szCs w:val="40"/>
          <w:rtl/>
          <w:lang w:bidi="ar-EG"/>
        </w:rPr>
        <w:t>نموذج انذار طاعة</w:t>
      </w:r>
    </w:p>
    <w:p w14:paraId="49050B14"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 xml:space="preserve">انه فى يوم الموافق </w:t>
      </w:r>
      <w:r w:rsidRPr="00B0574C">
        <w:rPr>
          <w:rFonts w:ascii="inherit" w:eastAsia="Times New Roman" w:hAnsi="inherit" w:cs="Segoe UI Historic"/>
          <w:color w:val="050505"/>
          <w:sz w:val="40"/>
          <w:szCs w:val="40"/>
          <w:lang w:eastAsia="en-GB"/>
        </w:rPr>
        <w:t>/ /</w:t>
      </w:r>
    </w:p>
    <w:p w14:paraId="6186E630"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بناء على طلب السيد</w:t>
      </w:r>
      <w:r w:rsidRPr="00B0574C">
        <w:rPr>
          <w:rFonts w:ascii="inherit" w:eastAsia="Times New Roman" w:hAnsi="inherit" w:cs="Segoe UI Historic"/>
          <w:color w:val="050505"/>
          <w:sz w:val="40"/>
          <w:szCs w:val="40"/>
          <w:lang w:eastAsia="en-GB"/>
        </w:rPr>
        <w:t xml:space="preserve"> / </w:t>
      </w:r>
      <w:r w:rsidRPr="00B0574C">
        <w:rPr>
          <w:rFonts w:ascii="inherit" w:eastAsia="Times New Roman" w:hAnsi="inherit" w:cs="Times New Roman"/>
          <w:color w:val="050505"/>
          <w:sz w:val="40"/>
          <w:szCs w:val="40"/>
          <w:rtl/>
          <w:lang w:eastAsia="en-GB"/>
        </w:rPr>
        <w:t>ومهنته المقيم برقم شارع قسم محافظة ومحلة المختار مكتب الأستاذ</w:t>
      </w:r>
      <w:r w:rsidRPr="00B0574C">
        <w:rPr>
          <w:rFonts w:ascii="inherit" w:eastAsia="Times New Roman" w:hAnsi="inherit" w:cs="Segoe UI Historic"/>
          <w:color w:val="050505"/>
          <w:sz w:val="40"/>
          <w:szCs w:val="40"/>
          <w:lang w:eastAsia="en-GB"/>
        </w:rPr>
        <w:t xml:space="preserve"> / </w:t>
      </w:r>
      <w:r w:rsidRPr="00B0574C">
        <w:rPr>
          <w:rFonts w:ascii="inherit" w:eastAsia="Times New Roman" w:hAnsi="inherit" w:cs="Times New Roman"/>
          <w:color w:val="050505"/>
          <w:sz w:val="40"/>
          <w:szCs w:val="40"/>
          <w:rtl/>
          <w:lang w:eastAsia="en-GB"/>
        </w:rPr>
        <w:t xml:space="preserve">المحامى الكائن </w:t>
      </w:r>
    </w:p>
    <w:p w14:paraId="0F39BD2C"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أنا محضر محكمة قد اتنقلت الى محل اقامة</w:t>
      </w:r>
    </w:p>
    <w:p w14:paraId="351AEC85"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السيدة</w:t>
      </w:r>
      <w:r w:rsidRPr="00B0574C">
        <w:rPr>
          <w:rFonts w:ascii="inherit" w:eastAsia="Times New Roman" w:hAnsi="inherit" w:cs="Segoe UI Historic"/>
          <w:color w:val="050505"/>
          <w:sz w:val="40"/>
          <w:szCs w:val="40"/>
          <w:lang w:eastAsia="en-GB"/>
        </w:rPr>
        <w:t xml:space="preserve">/ </w:t>
      </w:r>
      <w:r w:rsidRPr="00B0574C">
        <w:rPr>
          <w:rFonts w:ascii="inherit" w:eastAsia="Times New Roman" w:hAnsi="inherit" w:cs="Times New Roman"/>
          <w:color w:val="050505"/>
          <w:sz w:val="40"/>
          <w:szCs w:val="40"/>
          <w:rtl/>
          <w:lang w:eastAsia="en-GB"/>
        </w:rPr>
        <w:t>ومهنتها المقيمة بشارع قسم محافظة</w:t>
      </w:r>
    </w:p>
    <w:p w14:paraId="64F0723F"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 xml:space="preserve">مخاطبا </w:t>
      </w:r>
      <w:proofErr w:type="gramStart"/>
      <w:r w:rsidRPr="00B0574C">
        <w:rPr>
          <w:rFonts w:ascii="inherit" w:eastAsia="Times New Roman" w:hAnsi="inherit" w:cs="Times New Roman"/>
          <w:color w:val="050505"/>
          <w:sz w:val="40"/>
          <w:szCs w:val="40"/>
          <w:rtl/>
          <w:lang w:eastAsia="en-GB"/>
        </w:rPr>
        <w:t>مع</w:t>
      </w:r>
      <w:r w:rsidRPr="00B0574C">
        <w:rPr>
          <w:rFonts w:ascii="inherit" w:eastAsia="Times New Roman" w:hAnsi="inherit" w:cs="Segoe UI Historic"/>
          <w:color w:val="050505"/>
          <w:sz w:val="40"/>
          <w:szCs w:val="40"/>
          <w:lang w:eastAsia="en-GB"/>
        </w:rPr>
        <w:t>:-</w:t>
      </w:r>
      <w:proofErr w:type="gramEnd"/>
    </w:p>
    <w:p w14:paraId="775BC31C"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واعلنتها بالاتى</w:t>
      </w:r>
    </w:p>
    <w:p w14:paraId="1658FC6A"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 xml:space="preserve">الطالب زوج المعلن اليها بصحيح العقد </w:t>
      </w:r>
      <w:proofErr w:type="spellStart"/>
      <w:r w:rsidRPr="00B0574C">
        <w:rPr>
          <w:rFonts w:ascii="inherit" w:eastAsia="Times New Roman" w:hAnsi="inherit" w:cs="Times New Roman"/>
          <w:color w:val="050505"/>
          <w:sz w:val="40"/>
          <w:szCs w:val="40"/>
          <w:rtl/>
          <w:lang w:eastAsia="en-GB"/>
        </w:rPr>
        <w:t>الشرعى</w:t>
      </w:r>
      <w:proofErr w:type="spellEnd"/>
      <w:r w:rsidRPr="00B0574C">
        <w:rPr>
          <w:rFonts w:ascii="inherit" w:eastAsia="Times New Roman" w:hAnsi="inherit" w:cs="Times New Roman"/>
          <w:color w:val="050505"/>
          <w:sz w:val="40"/>
          <w:szCs w:val="40"/>
          <w:rtl/>
          <w:lang w:eastAsia="en-GB"/>
        </w:rPr>
        <w:t xml:space="preserve"> بموجب وثيقة عقد زواج رسمية على يد </w:t>
      </w:r>
      <w:proofErr w:type="spellStart"/>
      <w:r w:rsidRPr="00B0574C">
        <w:rPr>
          <w:rFonts w:ascii="inherit" w:eastAsia="Times New Roman" w:hAnsi="inherit" w:cs="Times New Roman"/>
          <w:color w:val="050505"/>
          <w:sz w:val="40"/>
          <w:szCs w:val="40"/>
          <w:rtl/>
          <w:lang w:eastAsia="en-GB"/>
        </w:rPr>
        <w:t>مأزون</w:t>
      </w:r>
      <w:proofErr w:type="spellEnd"/>
      <w:r w:rsidRPr="00B0574C">
        <w:rPr>
          <w:rFonts w:ascii="inherit" w:eastAsia="Times New Roman" w:hAnsi="inherit" w:cs="Times New Roman"/>
          <w:color w:val="050505"/>
          <w:sz w:val="40"/>
          <w:szCs w:val="40"/>
          <w:rtl/>
          <w:lang w:eastAsia="en-GB"/>
        </w:rPr>
        <w:t xml:space="preserve"> ناحية بتاريخ </w:t>
      </w:r>
      <w:r w:rsidR="00FE7087">
        <w:rPr>
          <w:rFonts w:ascii="inherit" w:eastAsia="Times New Roman" w:hAnsi="inherit" w:cs="Times New Roman"/>
          <w:color w:val="050505"/>
          <w:sz w:val="40"/>
          <w:szCs w:val="40"/>
          <w:lang w:eastAsia="en-GB"/>
        </w:rPr>
        <w:t xml:space="preserve">        </w:t>
      </w:r>
      <w:r w:rsidRPr="00B0574C">
        <w:rPr>
          <w:rFonts w:ascii="inherit" w:eastAsia="Times New Roman" w:hAnsi="inherit" w:cs="Segoe UI Historic"/>
          <w:color w:val="050505"/>
          <w:sz w:val="40"/>
          <w:szCs w:val="40"/>
          <w:lang w:eastAsia="en-GB"/>
        </w:rPr>
        <w:t xml:space="preserve">/ / </w:t>
      </w:r>
      <w:r w:rsidRPr="00B0574C">
        <w:rPr>
          <w:rFonts w:ascii="inherit" w:eastAsia="Times New Roman" w:hAnsi="inherit" w:cs="Times New Roman"/>
          <w:color w:val="050505"/>
          <w:sz w:val="40"/>
          <w:szCs w:val="40"/>
          <w:rtl/>
          <w:lang w:eastAsia="en-GB"/>
        </w:rPr>
        <w:t xml:space="preserve">ودخل بها وعاشرها معاشرة الازواج ولازالت فى </w:t>
      </w:r>
      <w:proofErr w:type="gramStart"/>
      <w:r w:rsidRPr="00B0574C">
        <w:rPr>
          <w:rFonts w:ascii="inherit" w:eastAsia="Times New Roman" w:hAnsi="inherit" w:cs="Times New Roman"/>
          <w:color w:val="050505"/>
          <w:sz w:val="40"/>
          <w:szCs w:val="40"/>
          <w:rtl/>
          <w:lang w:eastAsia="en-GB"/>
        </w:rPr>
        <w:t>عصمته</w:t>
      </w:r>
      <w:proofErr w:type="gramEnd"/>
      <w:r w:rsidRPr="00B0574C">
        <w:rPr>
          <w:rFonts w:ascii="inherit" w:eastAsia="Times New Roman" w:hAnsi="inherit" w:cs="Times New Roman"/>
          <w:color w:val="050505"/>
          <w:sz w:val="40"/>
          <w:szCs w:val="40"/>
          <w:rtl/>
          <w:lang w:eastAsia="en-GB"/>
        </w:rPr>
        <w:t xml:space="preserve"> ولكنها خارجة عن طاعته اذ غادرت المنزل الزوجية لزيارة والدها ولكنها لم تعد لمنزل الزوجية دون سبب مشروع وقد حاول وديا اقناعها بالعودة الى منزل الزوجية دون جدوى </w:t>
      </w:r>
    </w:p>
    <w:p w14:paraId="6ED83011"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 xml:space="preserve">وحيث ان الطالب اوفى المعلن اليها عاجل صداقها وهو امين على نفسها ومالها وقد اعد لها مسكنا شرعيا هو </w:t>
      </w:r>
      <w:proofErr w:type="gramStart"/>
      <w:r w:rsidRPr="00B0574C">
        <w:rPr>
          <w:rFonts w:ascii="inherit" w:eastAsia="Times New Roman" w:hAnsi="inherit" w:cs="Times New Roman"/>
          <w:color w:val="050505"/>
          <w:sz w:val="40"/>
          <w:szCs w:val="40"/>
          <w:rtl/>
          <w:lang w:eastAsia="en-GB"/>
        </w:rPr>
        <w:t>الذى</w:t>
      </w:r>
      <w:proofErr w:type="gramEnd"/>
      <w:r w:rsidRPr="00B0574C">
        <w:rPr>
          <w:rFonts w:ascii="inherit" w:eastAsia="Times New Roman" w:hAnsi="inherit" w:cs="Times New Roman"/>
          <w:color w:val="050505"/>
          <w:sz w:val="40"/>
          <w:szCs w:val="40"/>
          <w:rtl/>
          <w:lang w:eastAsia="en-GB"/>
        </w:rPr>
        <w:t xml:space="preserve"> تقيم فية منذ دخولة بها كائن بمدينه محافظة شارع منزل رقم ومكون من غرف والمرافق الشرعية يحده من الناحية الشمالية ----- ومن الناحية الجنوبية ----------- ومن الناحية الشرقية</w:t>
      </w:r>
      <w:r w:rsidRPr="00B0574C">
        <w:rPr>
          <w:rFonts w:ascii="inherit" w:eastAsia="Times New Roman" w:hAnsi="inherit" w:cs="Segoe UI Historic"/>
          <w:color w:val="050505"/>
          <w:sz w:val="40"/>
          <w:szCs w:val="40"/>
          <w:lang w:eastAsia="en-GB"/>
        </w:rPr>
        <w:t xml:space="preserve"> --------- </w:t>
      </w:r>
      <w:r w:rsidRPr="00B0574C">
        <w:rPr>
          <w:rFonts w:ascii="inherit" w:eastAsia="Times New Roman" w:hAnsi="inherit" w:cs="Times New Roman"/>
          <w:color w:val="050505"/>
          <w:sz w:val="40"/>
          <w:szCs w:val="40"/>
          <w:rtl/>
          <w:lang w:eastAsia="en-GB"/>
        </w:rPr>
        <w:t xml:space="preserve">ومن الناحية الغربية ---------- به الأدوات اللازمة تأمن فية على نفسها ومالها </w:t>
      </w:r>
    </w:p>
    <w:p w14:paraId="76B8F9E7"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 xml:space="preserve">وحيث ان المادة 11 مكررا ثانيا من الرسوم بقانون رقم 25 لسنه 1929 المضافة بالقانون رقم 100 لسنه 1985 تنص على ان </w:t>
      </w:r>
      <w:proofErr w:type="gramStart"/>
      <w:r w:rsidRPr="00B0574C">
        <w:rPr>
          <w:rFonts w:ascii="inherit" w:eastAsia="Times New Roman" w:hAnsi="inherit" w:cs="Times New Roman"/>
          <w:color w:val="050505"/>
          <w:sz w:val="40"/>
          <w:szCs w:val="40"/>
          <w:rtl/>
          <w:lang w:eastAsia="en-GB"/>
        </w:rPr>
        <w:t>( اذا</w:t>
      </w:r>
      <w:proofErr w:type="gramEnd"/>
      <w:r w:rsidRPr="00B0574C">
        <w:rPr>
          <w:rFonts w:ascii="inherit" w:eastAsia="Times New Roman" w:hAnsi="inherit" w:cs="Times New Roman"/>
          <w:color w:val="050505"/>
          <w:sz w:val="40"/>
          <w:szCs w:val="40"/>
          <w:rtl/>
          <w:lang w:eastAsia="en-GB"/>
        </w:rPr>
        <w:t xml:space="preserve"> امنتعت الزوجة عن الطاعة الزوج دون حق توقف نفقة الزوجة من تاريخ الامنتاع وتعتبر ممتنعة دون حق اذا لم تعد لمنزل الزوجية بعد دعوة الزوج اياها للعودة بأعلان على يد محضر لشخصها او من ينوب عنها وعلية ان يتبن فى هذا الاعلان المسكن</w:t>
      </w:r>
    </w:p>
    <w:p w14:paraId="31580B54"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والطالب ينذر المعلن اليها بموجب هذا الاعلان للعودة الى منزل الزوجية والا اعتبرت ممتنعه دون وجة حق عن طاعته وتوقف نتقفتها من تاريخ الامتناع</w:t>
      </w:r>
    </w:p>
    <w:p w14:paraId="19B76B76"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lastRenderedPageBreak/>
        <w:t xml:space="preserve">بناء علية </w:t>
      </w:r>
    </w:p>
    <w:p w14:paraId="2CA24E75"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انا المحضر سالف الذكر قد اتنقلت بتاريخة اعلاة الى محل اقامة المعلن اليها وسلمتها صورة من هذا الا نذار ونبهت عليها بالعودة الى منزل الزوجية المبين بالانذار والدخول فى طاعة زوجها الطالب والا اعتبرت ناشزا وتوقف نفقتها من تاريخ الامتناع مع حفظ كافة حقوق الطالب الاخرى</w:t>
      </w:r>
    </w:p>
    <w:p w14:paraId="69A8A802" w14:textId="77777777" w:rsidR="00B0574C" w:rsidRPr="00B0574C" w:rsidRDefault="00B0574C" w:rsidP="00B0574C">
      <w:pPr>
        <w:shd w:val="clear" w:color="auto" w:fill="FFFFFF"/>
        <w:bidi/>
        <w:spacing w:after="0" w:line="240" w:lineRule="auto"/>
        <w:rPr>
          <w:rFonts w:ascii="inherit" w:eastAsia="Times New Roman" w:hAnsi="inherit" w:cs="Segoe UI Historic"/>
          <w:color w:val="050505"/>
          <w:sz w:val="40"/>
          <w:szCs w:val="40"/>
          <w:lang w:eastAsia="en-GB"/>
        </w:rPr>
      </w:pPr>
      <w:r w:rsidRPr="00B0574C">
        <w:rPr>
          <w:rFonts w:ascii="inherit" w:eastAsia="Times New Roman" w:hAnsi="inherit" w:cs="Times New Roman"/>
          <w:color w:val="050505"/>
          <w:sz w:val="40"/>
          <w:szCs w:val="40"/>
          <w:rtl/>
          <w:lang w:eastAsia="en-GB"/>
        </w:rPr>
        <w:t>ولاجل العلم</w:t>
      </w:r>
      <w:r w:rsidRPr="00B0574C">
        <w:rPr>
          <w:rFonts w:ascii="inherit" w:eastAsia="Times New Roman" w:hAnsi="inherit" w:cs="Segoe UI Historic"/>
          <w:color w:val="050505"/>
          <w:sz w:val="40"/>
          <w:szCs w:val="40"/>
          <w:lang w:eastAsia="en-GB"/>
        </w:rPr>
        <w:t xml:space="preserve"> /</w:t>
      </w:r>
    </w:p>
    <w:p w14:paraId="064235D6" w14:textId="77777777" w:rsidR="00B0574C" w:rsidRPr="00B0574C" w:rsidRDefault="00B0574C" w:rsidP="00B0574C">
      <w:pPr>
        <w:bidi/>
        <w:jc w:val="center"/>
        <w:rPr>
          <w:sz w:val="40"/>
          <w:szCs w:val="40"/>
          <w:lang w:bidi="ar-EG"/>
        </w:rPr>
      </w:pPr>
    </w:p>
    <w:sectPr w:rsidR="00B0574C" w:rsidRPr="00B05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27"/>
    <w:rsid w:val="001026A1"/>
    <w:rsid w:val="006E2D27"/>
    <w:rsid w:val="00734A09"/>
    <w:rsid w:val="00B0574C"/>
    <w:rsid w:val="00CA62B7"/>
    <w:rsid w:val="00CE5C73"/>
    <w:rsid w:val="00E526AB"/>
    <w:rsid w:val="00FE7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491D"/>
  <w15:chartTrackingRefBased/>
  <w15:docId w15:val="{F57540AC-CC59-419A-A6BF-2CBD7298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955511">
      <w:bodyDiv w:val="1"/>
      <w:marLeft w:val="0"/>
      <w:marRight w:val="0"/>
      <w:marTop w:val="0"/>
      <w:marBottom w:val="0"/>
      <w:divBdr>
        <w:top w:val="none" w:sz="0" w:space="0" w:color="auto"/>
        <w:left w:val="none" w:sz="0" w:space="0" w:color="auto"/>
        <w:bottom w:val="none" w:sz="0" w:space="0" w:color="auto"/>
        <w:right w:val="none" w:sz="0" w:space="0" w:color="auto"/>
      </w:divBdr>
      <w:divsChild>
        <w:div w:id="169415068">
          <w:marLeft w:val="0"/>
          <w:marRight w:val="0"/>
          <w:marTop w:val="120"/>
          <w:marBottom w:val="0"/>
          <w:divBdr>
            <w:top w:val="none" w:sz="0" w:space="0" w:color="auto"/>
            <w:left w:val="none" w:sz="0" w:space="0" w:color="auto"/>
            <w:bottom w:val="none" w:sz="0" w:space="0" w:color="auto"/>
            <w:right w:val="none" w:sz="0" w:space="0" w:color="auto"/>
          </w:divBdr>
          <w:divsChild>
            <w:div w:id="85748">
              <w:marLeft w:val="0"/>
              <w:marRight w:val="0"/>
              <w:marTop w:val="0"/>
              <w:marBottom w:val="0"/>
              <w:divBdr>
                <w:top w:val="none" w:sz="0" w:space="0" w:color="auto"/>
                <w:left w:val="none" w:sz="0" w:space="0" w:color="auto"/>
                <w:bottom w:val="none" w:sz="0" w:space="0" w:color="auto"/>
                <w:right w:val="none" w:sz="0" w:space="0" w:color="auto"/>
              </w:divBdr>
            </w:div>
          </w:divsChild>
        </w:div>
        <w:div w:id="227498578">
          <w:marLeft w:val="0"/>
          <w:marRight w:val="0"/>
          <w:marTop w:val="120"/>
          <w:marBottom w:val="0"/>
          <w:divBdr>
            <w:top w:val="none" w:sz="0" w:space="0" w:color="auto"/>
            <w:left w:val="none" w:sz="0" w:space="0" w:color="auto"/>
            <w:bottom w:val="none" w:sz="0" w:space="0" w:color="auto"/>
            <w:right w:val="none" w:sz="0" w:space="0" w:color="auto"/>
          </w:divBdr>
          <w:divsChild>
            <w:div w:id="377633453">
              <w:marLeft w:val="0"/>
              <w:marRight w:val="0"/>
              <w:marTop w:val="0"/>
              <w:marBottom w:val="0"/>
              <w:divBdr>
                <w:top w:val="none" w:sz="0" w:space="0" w:color="auto"/>
                <w:left w:val="none" w:sz="0" w:space="0" w:color="auto"/>
                <w:bottom w:val="none" w:sz="0" w:space="0" w:color="auto"/>
                <w:right w:val="none" w:sz="0" w:space="0" w:color="auto"/>
              </w:divBdr>
            </w:div>
          </w:divsChild>
        </w:div>
        <w:div w:id="315955604">
          <w:marLeft w:val="0"/>
          <w:marRight w:val="0"/>
          <w:marTop w:val="120"/>
          <w:marBottom w:val="0"/>
          <w:divBdr>
            <w:top w:val="none" w:sz="0" w:space="0" w:color="auto"/>
            <w:left w:val="none" w:sz="0" w:space="0" w:color="auto"/>
            <w:bottom w:val="none" w:sz="0" w:space="0" w:color="auto"/>
            <w:right w:val="none" w:sz="0" w:space="0" w:color="auto"/>
          </w:divBdr>
          <w:divsChild>
            <w:div w:id="1849179207">
              <w:marLeft w:val="0"/>
              <w:marRight w:val="0"/>
              <w:marTop w:val="0"/>
              <w:marBottom w:val="0"/>
              <w:divBdr>
                <w:top w:val="none" w:sz="0" w:space="0" w:color="auto"/>
                <w:left w:val="none" w:sz="0" w:space="0" w:color="auto"/>
                <w:bottom w:val="none" w:sz="0" w:space="0" w:color="auto"/>
                <w:right w:val="none" w:sz="0" w:space="0" w:color="auto"/>
              </w:divBdr>
            </w:div>
            <w:div w:id="2026203431">
              <w:marLeft w:val="0"/>
              <w:marRight w:val="0"/>
              <w:marTop w:val="0"/>
              <w:marBottom w:val="0"/>
              <w:divBdr>
                <w:top w:val="none" w:sz="0" w:space="0" w:color="auto"/>
                <w:left w:val="none" w:sz="0" w:space="0" w:color="auto"/>
                <w:bottom w:val="none" w:sz="0" w:space="0" w:color="auto"/>
                <w:right w:val="none" w:sz="0" w:space="0" w:color="auto"/>
              </w:divBdr>
            </w:div>
          </w:divsChild>
        </w:div>
        <w:div w:id="755513614">
          <w:marLeft w:val="0"/>
          <w:marRight w:val="0"/>
          <w:marTop w:val="120"/>
          <w:marBottom w:val="0"/>
          <w:divBdr>
            <w:top w:val="none" w:sz="0" w:space="0" w:color="auto"/>
            <w:left w:val="none" w:sz="0" w:space="0" w:color="auto"/>
            <w:bottom w:val="none" w:sz="0" w:space="0" w:color="auto"/>
            <w:right w:val="none" w:sz="0" w:space="0" w:color="auto"/>
          </w:divBdr>
          <w:divsChild>
            <w:div w:id="1034190534">
              <w:marLeft w:val="0"/>
              <w:marRight w:val="0"/>
              <w:marTop w:val="0"/>
              <w:marBottom w:val="0"/>
              <w:divBdr>
                <w:top w:val="none" w:sz="0" w:space="0" w:color="auto"/>
                <w:left w:val="none" w:sz="0" w:space="0" w:color="auto"/>
                <w:bottom w:val="none" w:sz="0" w:space="0" w:color="auto"/>
                <w:right w:val="none" w:sz="0" w:space="0" w:color="auto"/>
              </w:divBdr>
            </w:div>
          </w:divsChild>
        </w:div>
        <w:div w:id="835847220">
          <w:marLeft w:val="0"/>
          <w:marRight w:val="0"/>
          <w:marTop w:val="120"/>
          <w:marBottom w:val="0"/>
          <w:divBdr>
            <w:top w:val="none" w:sz="0" w:space="0" w:color="auto"/>
            <w:left w:val="none" w:sz="0" w:space="0" w:color="auto"/>
            <w:bottom w:val="none" w:sz="0" w:space="0" w:color="auto"/>
            <w:right w:val="none" w:sz="0" w:space="0" w:color="auto"/>
          </w:divBdr>
          <w:divsChild>
            <w:div w:id="745349180">
              <w:marLeft w:val="0"/>
              <w:marRight w:val="0"/>
              <w:marTop w:val="0"/>
              <w:marBottom w:val="0"/>
              <w:divBdr>
                <w:top w:val="none" w:sz="0" w:space="0" w:color="auto"/>
                <w:left w:val="none" w:sz="0" w:space="0" w:color="auto"/>
                <w:bottom w:val="none" w:sz="0" w:space="0" w:color="auto"/>
                <w:right w:val="none" w:sz="0" w:space="0" w:color="auto"/>
              </w:divBdr>
            </w:div>
          </w:divsChild>
        </w:div>
        <w:div w:id="923731955">
          <w:marLeft w:val="0"/>
          <w:marRight w:val="0"/>
          <w:marTop w:val="120"/>
          <w:marBottom w:val="0"/>
          <w:divBdr>
            <w:top w:val="none" w:sz="0" w:space="0" w:color="auto"/>
            <w:left w:val="none" w:sz="0" w:space="0" w:color="auto"/>
            <w:bottom w:val="none" w:sz="0" w:space="0" w:color="auto"/>
            <w:right w:val="none" w:sz="0" w:space="0" w:color="auto"/>
          </w:divBdr>
          <w:divsChild>
            <w:div w:id="1154878016">
              <w:marLeft w:val="0"/>
              <w:marRight w:val="0"/>
              <w:marTop w:val="0"/>
              <w:marBottom w:val="0"/>
              <w:divBdr>
                <w:top w:val="none" w:sz="0" w:space="0" w:color="auto"/>
                <w:left w:val="none" w:sz="0" w:space="0" w:color="auto"/>
                <w:bottom w:val="none" w:sz="0" w:space="0" w:color="auto"/>
                <w:right w:val="none" w:sz="0" w:space="0" w:color="auto"/>
              </w:divBdr>
            </w:div>
          </w:divsChild>
        </w:div>
        <w:div w:id="1151599400">
          <w:marLeft w:val="0"/>
          <w:marRight w:val="0"/>
          <w:marTop w:val="120"/>
          <w:marBottom w:val="0"/>
          <w:divBdr>
            <w:top w:val="none" w:sz="0" w:space="0" w:color="auto"/>
            <w:left w:val="none" w:sz="0" w:space="0" w:color="auto"/>
            <w:bottom w:val="none" w:sz="0" w:space="0" w:color="auto"/>
            <w:right w:val="none" w:sz="0" w:space="0" w:color="auto"/>
          </w:divBdr>
          <w:divsChild>
            <w:div w:id="44910234">
              <w:marLeft w:val="0"/>
              <w:marRight w:val="0"/>
              <w:marTop w:val="0"/>
              <w:marBottom w:val="0"/>
              <w:divBdr>
                <w:top w:val="none" w:sz="0" w:space="0" w:color="auto"/>
                <w:left w:val="none" w:sz="0" w:space="0" w:color="auto"/>
                <w:bottom w:val="none" w:sz="0" w:space="0" w:color="auto"/>
                <w:right w:val="none" w:sz="0" w:space="0" w:color="auto"/>
              </w:divBdr>
            </w:div>
            <w:div w:id="489635262">
              <w:marLeft w:val="0"/>
              <w:marRight w:val="0"/>
              <w:marTop w:val="0"/>
              <w:marBottom w:val="0"/>
              <w:divBdr>
                <w:top w:val="none" w:sz="0" w:space="0" w:color="auto"/>
                <w:left w:val="none" w:sz="0" w:space="0" w:color="auto"/>
                <w:bottom w:val="none" w:sz="0" w:space="0" w:color="auto"/>
                <w:right w:val="none" w:sz="0" w:space="0" w:color="auto"/>
              </w:divBdr>
            </w:div>
          </w:divsChild>
        </w:div>
        <w:div w:id="1291668397">
          <w:marLeft w:val="0"/>
          <w:marRight w:val="0"/>
          <w:marTop w:val="120"/>
          <w:marBottom w:val="0"/>
          <w:divBdr>
            <w:top w:val="none" w:sz="0" w:space="0" w:color="auto"/>
            <w:left w:val="none" w:sz="0" w:space="0" w:color="auto"/>
            <w:bottom w:val="none" w:sz="0" w:space="0" w:color="auto"/>
            <w:right w:val="none" w:sz="0" w:space="0" w:color="auto"/>
          </w:divBdr>
          <w:divsChild>
            <w:div w:id="987632677">
              <w:marLeft w:val="0"/>
              <w:marRight w:val="0"/>
              <w:marTop w:val="0"/>
              <w:marBottom w:val="0"/>
              <w:divBdr>
                <w:top w:val="none" w:sz="0" w:space="0" w:color="auto"/>
                <w:left w:val="none" w:sz="0" w:space="0" w:color="auto"/>
                <w:bottom w:val="none" w:sz="0" w:space="0" w:color="auto"/>
                <w:right w:val="none" w:sz="0" w:space="0" w:color="auto"/>
              </w:divBdr>
            </w:div>
          </w:divsChild>
        </w:div>
        <w:div w:id="1507748805">
          <w:marLeft w:val="0"/>
          <w:marRight w:val="0"/>
          <w:marTop w:val="120"/>
          <w:marBottom w:val="0"/>
          <w:divBdr>
            <w:top w:val="none" w:sz="0" w:space="0" w:color="auto"/>
            <w:left w:val="none" w:sz="0" w:space="0" w:color="auto"/>
            <w:bottom w:val="none" w:sz="0" w:space="0" w:color="auto"/>
            <w:right w:val="none" w:sz="0" w:space="0" w:color="auto"/>
          </w:divBdr>
          <w:divsChild>
            <w:div w:id="753210487">
              <w:marLeft w:val="0"/>
              <w:marRight w:val="0"/>
              <w:marTop w:val="0"/>
              <w:marBottom w:val="0"/>
              <w:divBdr>
                <w:top w:val="none" w:sz="0" w:space="0" w:color="auto"/>
                <w:left w:val="none" w:sz="0" w:space="0" w:color="auto"/>
                <w:bottom w:val="none" w:sz="0" w:space="0" w:color="auto"/>
                <w:right w:val="none" w:sz="0" w:space="0" w:color="auto"/>
              </w:divBdr>
            </w:div>
            <w:div w:id="964123256">
              <w:marLeft w:val="0"/>
              <w:marRight w:val="0"/>
              <w:marTop w:val="0"/>
              <w:marBottom w:val="0"/>
              <w:divBdr>
                <w:top w:val="none" w:sz="0" w:space="0" w:color="auto"/>
                <w:left w:val="none" w:sz="0" w:space="0" w:color="auto"/>
                <w:bottom w:val="none" w:sz="0" w:space="0" w:color="auto"/>
                <w:right w:val="none" w:sz="0" w:space="0" w:color="auto"/>
              </w:divBdr>
            </w:div>
          </w:divsChild>
        </w:div>
        <w:div w:id="1843351287">
          <w:marLeft w:val="0"/>
          <w:marRight w:val="0"/>
          <w:marTop w:val="120"/>
          <w:marBottom w:val="0"/>
          <w:divBdr>
            <w:top w:val="none" w:sz="0" w:space="0" w:color="auto"/>
            <w:left w:val="none" w:sz="0" w:space="0" w:color="auto"/>
            <w:bottom w:val="none" w:sz="0" w:space="0" w:color="auto"/>
            <w:right w:val="none" w:sz="0" w:space="0" w:color="auto"/>
          </w:divBdr>
          <w:divsChild>
            <w:div w:id="17871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1442</Characters>
  <Application>Microsoft Office Word</Application>
  <DocSecurity>0</DocSecurity>
  <Lines>12</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https:/nmuzj.com</cp:keywords>
  <dc:description/>
  <cp:lastModifiedBy>FNU LNU</cp:lastModifiedBy>
  <cp:revision>2</cp:revision>
  <cp:lastPrinted>2022-05-14T20:14:00Z</cp:lastPrinted>
  <dcterms:created xsi:type="dcterms:W3CDTF">2022-05-15T11:16:00Z</dcterms:created>
  <dcterms:modified xsi:type="dcterms:W3CDTF">2022-05-15T11:16:00Z</dcterms:modified>
</cp:coreProperties>
</file>