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shd w:val="clear" w:color="auto" w:fill="FFFFFF"/>
        <w:tblCellMar>
          <w:left w:w="0" w:type="dxa"/>
          <w:right w:w="0" w:type="dxa"/>
        </w:tblCellMar>
        <w:tblLook w:val="04A0" w:firstRow="1" w:lastRow="0" w:firstColumn="1" w:lastColumn="0" w:noHBand="0" w:noVBand="1"/>
      </w:tblPr>
      <w:tblGrid>
        <w:gridCol w:w="9781"/>
      </w:tblGrid>
      <w:tr w:rsidR="003502FB" w:rsidRPr="003502FB" w14:paraId="6F5FACE2" w14:textId="77777777" w:rsidTr="003502FB">
        <w:tc>
          <w:tcPr>
            <w:tcW w:w="9781" w:type="dxa"/>
            <w:shd w:val="clear" w:color="auto" w:fill="FFFFFF"/>
            <w:tcMar>
              <w:top w:w="120" w:type="dxa"/>
              <w:left w:w="120" w:type="dxa"/>
              <w:bottom w:w="120" w:type="dxa"/>
              <w:right w:w="120" w:type="dxa"/>
            </w:tcMar>
            <w:vAlign w:val="center"/>
            <w:hideMark/>
          </w:tcPr>
          <w:p w14:paraId="08935083" w14:textId="77777777" w:rsidR="00F71DD9" w:rsidRDefault="003502FB" w:rsidP="00F71DD9">
            <w:pPr>
              <w:bidi/>
              <w:spacing w:after="0" w:line="240" w:lineRule="auto"/>
              <w:ind w:left="720"/>
              <w:rPr>
                <w:rFonts w:ascii="Segoe UI" w:eastAsia="Times New Roman" w:hAnsi="Segoe UI" w:cs="Segoe UI"/>
                <w:color w:val="2C2F34"/>
                <w:sz w:val="23"/>
                <w:szCs w:val="23"/>
                <w:rtl/>
              </w:rPr>
            </w:pPr>
            <w:r w:rsidRPr="003502FB">
              <w:rPr>
                <w:rFonts w:ascii="Segoe UI" w:eastAsia="Times New Roman" w:hAnsi="Segoe UI" w:cs="Segoe UI"/>
                <w:b/>
                <w:bCs/>
                <w:color w:val="2C2F34"/>
                <w:sz w:val="23"/>
                <w:szCs w:val="23"/>
                <w:bdr w:val="none" w:sz="0" w:space="0" w:color="auto" w:frame="1"/>
                <w:rtl/>
              </w:rPr>
              <w:t>صيغة دعوى طاعة زوجية</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محكمة: ……… الزوج المدعي: ……… الزوجة المدعى عليها: ……….</w:t>
            </w:r>
          </w:p>
          <w:p w14:paraId="6C6B671D" w14:textId="3F274A96" w:rsidR="003502FB" w:rsidRPr="003502FB" w:rsidRDefault="003502FB" w:rsidP="00F71DD9">
            <w:pPr>
              <w:bidi/>
              <w:spacing w:after="0" w:line="240" w:lineRule="auto"/>
              <w:ind w:left="720"/>
              <w:rPr>
                <w:rFonts w:ascii="Segoe UI" w:eastAsia="Times New Roman" w:hAnsi="Segoe UI" w:cs="Segoe UI"/>
                <w:color w:val="2C2F34"/>
                <w:sz w:val="23"/>
                <w:szCs w:val="23"/>
              </w:rPr>
            </w:pPr>
            <w:r w:rsidRPr="003502FB">
              <w:rPr>
                <w:rFonts w:ascii="Segoe UI" w:eastAsia="Times New Roman" w:hAnsi="Segoe UI" w:cs="Segoe UI"/>
                <w:color w:val="2C2F34"/>
                <w:sz w:val="23"/>
                <w:szCs w:val="23"/>
                <w:rtl/>
              </w:rPr>
              <w:t>القاضي المحترم</w:t>
            </w:r>
            <w:r w:rsidRPr="003502FB">
              <w:rPr>
                <w:rFonts w:ascii="Segoe UI" w:eastAsia="Times New Roman" w:hAnsi="Segoe UI" w:cs="Segoe UI"/>
                <w:color w:val="2C2F34"/>
                <w:sz w:val="23"/>
                <w:szCs w:val="23"/>
              </w:rPr>
              <w:t xml:space="preserve">                               </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تحية طيبة وبعد</w:t>
            </w:r>
            <w:r w:rsidRPr="003502FB">
              <w:rPr>
                <w:rFonts w:ascii="Segoe UI" w:eastAsia="Times New Roman" w:hAnsi="Segoe UI" w:cs="Segoe UI"/>
                <w:color w:val="2C2F34"/>
                <w:sz w:val="23"/>
                <w:szCs w:val="23"/>
              </w:rPr>
              <w:t>….  </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الموضوع هو دعوى لإجبار الزوجة المدعى عليها …</w:t>
            </w:r>
            <w:proofErr w:type="gramStart"/>
            <w:r w:rsidRPr="003502FB">
              <w:rPr>
                <w:rFonts w:ascii="Segoe UI" w:eastAsia="Times New Roman" w:hAnsi="Segoe UI" w:cs="Segoe UI"/>
                <w:color w:val="2C2F34"/>
                <w:sz w:val="23"/>
                <w:szCs w:val="23"/>
                <w:rtl/>
              </w:rPr>
              <w:t>…(</w:t>
            </w:r>
            <w:proofErr w:type="gramEnd"/>
            <w:r w:rsidRPr="003502FB">
              <w:rPr>
                <w:rFonts w:ascii="Segoe UI" w:eastAsia="Times New Roman" w:hAnsi="Segoe UI" w:cs="Segoe UI"/>
                <w:color w:val="2C2F34"/>
                <w:sz w:val="23"/>
                <w:szCs w:val="23"/>
                <w:rtl/>
              </w:rPr>
              <w:t>اسم الزوجة)……. على العودة إلى زوجها (بيت الزوجية)</w:t>
            </w:r>
          </w:p>
        </w:tc>
      </w:tr>
      <w:tr w:rsidR="003502FB" w:rsidRPr="003502FB" w14:paraId="54AC5C6E" w14:textId="77777777" w:rsidTr="003502FB">
        <w:tc>
          <w:tcPr>
            <w:tcW w:w="9781" w:type="dxa"/>
            <w:shd w:val="clear" w:color="auto" w:fill="FFFFFF"/>
            <w:tcMar>
              <w:top w:w="120" w:type="dxa"/>
              <w:left w:w="120" w:type="dxa"/>
              <w:bottom w:w="120" w:type="dxa"/>
              <w:right w:w="120" w:type="dxa"/>
            </w:tcMar>
            <w:vAlign w:val="center"/>
            <w:hideMark/>
          </w:tcPr>
          <w:p w14:paraId="447842ED" w14:textId="052112B1" w:rsidR="003502FB" w:rsidRPr="003502FB" w:rsidRDefault="003502FB" w:rsidP="00F71DD9">
            <w:pPr>
              <w:bidi/>
              <w:spacing w:after="0" w:line="240" w:lineRule="auto"/>
              <w:rPr>
                <w:rFonts w:ascii="Segoe UI" w:eastAsia="Times New Roman" w:hAnsi="Segoe UI" w:cs="Segoe UI"/>
                <w:color w:val="2C2F34"/>
                <w:sz w:val="23"/>
                <w:szCs w:val="23"/>
              </w:rPr>
            </w:pPr>
            <w:r w:rsidRPr="003502FB">
              <w:rPr>
                <w:rFonts w:ascii="Segoe UI" w:eastAsia="Times New Roman" w:hAnsi="Segoe UI" w:cs="Segoe UI"/>
                <w:color w:val="2C2F34"/>
                <w:sz w:val="23"/>
                <w:szCs w:val="23"/>
                <w:rtl/>
              </w:rPr>
              <w:t>وفقاً للموضوع المذكور أعلاه، فإننا نتقدم بهذه الدعوى أمامكم ونوجزها كالتالي</w:t>
            </w:r>
            <w:r w:rsidRPr="003502FB">
              <w:rPr>
                <w:rFonts w:ascii="Segoe UI" w:eastAsia="Times New Roman" w:hAnsi="Segoe UI" w:cs="Segoe UI"/>
                <w:color w:val="2C2F34"/>
                <w:sz w:val="23"/>
                <w:szCs w:val="23"/>
              </w:rPr>
              <w:t>:  </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Pr>
              <w:br/>
            </w:r>
            <w:r w:rsidRPr="003502FB">
              <w:rPr>
                <w:rFonts w:ascii="Segoe UI" w:eastAsia="Times New Roman" w:hAnsi="Segoe UI" w:cs="Segoe UI"/>
                <w:b/>
                <w:bCs/>
                <w:color w:val="2C2F34"/>
                <w:sz w:val="23"/>
                <w:szCs w:val="23"/>
                <w:bdr w:val="none" w:sz="0" w:space="0" w:color="auto" w:frame="1"/>
              </w:rPr>
              <w:t xml:space="preserve">1 </w:t>
            </w:r>
            <w:r w:rsidRPr="003502FB">
              <w:rPr>
                <w:rFonts w:ascii="Segoe UI" w:eastAsia="Times New Roman" w:hAnsi="Segoe UI" w:cs="Segoe UI"/>
                <w:b/>
                <w:bCs/>
                <w:color w:val="2C2F34"/>
                <w:sz w:val="23"/>
                <w:szCs w:val="23"/>
                <w:bdr w:val="none" w:sz="0" w:space="0" w:color="auto" w:frame="1"/>
                <w:rtl/>
              </w:rPr>
              <w:t>الحقائق</w:t>
            </w:r>
            <w:r w:rsidRPr="003502FB">
              <w:rPr>
                <w:rFonts w:ascii="Segoe UI" w:eastAsia="Times New Roman" w:hAnsi="Segoe UI" w:cs="Segoe UI"/>
                <w:b/>
                <w:bCs/>
                <w:color w:val="2C2F34"/>
                <w:sz w:val="23"/>
                <w:szCs w:val="23"/>
                <w:bdr w:val="none" w:sz="0" w:space="0" w:color="auto" w:frame="1"/>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تم عقد النكاح الشرعي للموكل …</w:t>
            </w:r>
            <w:proofErr w:type="gramStart"/>
            <w:r w:rsidRPr="003502FB">
              <w:rPr>
                <w:rFonts w:ascii="Segoe UI" w:eastAsia="Times New Roman" w:hAnsi="Segoe UI" w:cs="Segoe UI"/>
                <w:color w:val="2C2F34"/>
                <w:sz w:val="23"/>
                <w:szCs w:val="23"/>
                <w:rtl/>
              </w:rPr>
              <w:t>..(</w:t>
            </w:r>
            <w:proofErr w:type="gramEnd"/>
            <w:r w:rsidRPr="003502FB">
              <w:rPr>
                <w:rFonts w:ascii="Segoe UI" w:eastAsia="Times New Roman" w:hAnsi="Segoe UI" w:cs="Segoe UI"/>
                <w:color w:val="2C2F34"/>
                <w:sz w:val="23"/>
                <w:szCs w:val="23"/>
                <w:rtl/>
              </w:rPr>
              <w:t>اسم الزوج)… في تاريخ   /   /      ميلادي / هجري، ويجب إرفاق الطلب بصورة عن عقد الزواج. وقد تم الزفاف وإشهار الزواج وانتقلت الزوجة بموجبه إلى بيت الزوجية، ولكن الزوجة المدعى عليها من قبل زوجها قامت بتاريخ    /   /     بالخروج عن طاعة الزوج ومغادرة منزله إلى منزل والدها، دون أن تأخذ موافقته وتركت بيت الزوجية دون أي حق</w:t>
            </w:r>
            <w:r w:rsidRPr="003502FB">
              <w:rPr>
                <w:rFonts w:ascii="Segoe UI" w:eastAsia="Times New Roman" w:hAnsi="Segoe UI" w:cs="Segoe UI"/>
                <w:color w:val="2C2F34"/>
                <w:sz w:val="23"/>
                <w:szCs w:val="23"/>
              </w:rPr>
              <w:t>.  </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Pr>
              <w:br/>
            </w:r>
            <w:r w:rsidRPr="003502FB">
              <w:rPr>
                <w:rFonts w:ascii="Segoe UI" w:eastAsia="Times New Roman" w:hAnsi="Segoe UI" w:cs="Segoe UI"/>
                <w:b/>
                <w:bCs/>
                <w:color w:val="2C2F34"/>
                <w:sz w:val="23"/>
                <w:szCs w:val="23"/>
                <w:bdr w:val="none" w:sz="0" w:space="0" w:color="auto" w:frame="1"/>
              </w:rPr>
              <w:t xml:space="preserve">2- </w:t>
            </w:r>
            <w:r w:rsidRPr="003502FB">
              <w:rPr>
                <w:rFonts w:ascii="Segoe UI" w:eastAsia="Times New Roman" w:hAnsi="Segoe UI" w:cs="Segoe UI"/>
                <w:b/>
                <w:bCs/>
                <w:color w:val="2C2F34"/>
                <w:sz w:val="23"/>
                <w:szCs w:val="23"/>
                <w:bdr w:val="none" w:sz="0" w:space="0" w:color="auto" w:frame="1"/>
                <w:rtl/>
              </w:rPr>
              <w:t>الأسانيد القانونية والشرعية</w:t>
            </w:r>
            <w:r w:rsidRPr="003502FB">
              <w:rPr>
                <w:rFonts w:ascii="Segoe UI" w:eastAsia="Times New Roman" w:hAnsi="Segoe UI" w:cs="Segoe UI"/>
                <w:b/>
                <w:bCs/>
                <w:color w:val="2C2F34"/>
                <w:sz w:val="23"/>
                <w:szCs w:val="23"/>
                <w:bdr w:val="none" w:sz="0" w:space="0" w:color="auto" w:frame="1"/>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كما هو معروف شرعاً وقانوناً تلتزم الزوجة بطاعة زوجها، فهو يعد مسؤولاً عن تجهيز وإعداد ما يأتي</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سكن شرعي للزوجة والإنفاق عليها وبالمقابل تلتزم هي بالخضوع لطاعة زوجها وعدم الخروج من منزله إلا بإذنه، وفي حال قامت الزوجة بترك المنزل دون إعلامه فيحق له إلزامها بالعودة والامتثال لطاعة زوجها</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لقد ورد حق طاعة الزوج في المادة رقم (40) من قانون الأحوال الشخصية</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لقد غادرت الزوجة إلى منزل والدها تاركة بيت الزوجية دون إذن زوجها (الموكل) دون حق، ولقد رفضت الرجوع إلى المنزل، لذلك فإن الموكل يلزمها بالعودة</w:t>
            </w:r>
            <w:r w:rsidRPr="003502FB">
              <w:rPr>
                <w:rFonts w:ascii="Segoe UI" w:eastAsia="Times New Roman" w:hAnsi="Segoe UI" w:cs="Segoe UI"/>
                <w:color w:val="2C2F34"/>
                <w:sz w:val="23"/>
                <w:szCs w:val="23"/>
              </w:rPr>
              <w:t>.</w:t>
            </w:r>
          </w:p>
        </w:tc>
      </w:tr>
      <w:tr w:rsidR="003502FB" w:rsidRPr="003502FB" w14:paraId="32A299C1" w14:textId="77777777" w:rsidTr="003502FB">
        <w:tc>
          <w:tcPr>
            <w:tcW w:w="9781" w:type="dxa"/>
            <w:shd w:val="clear" w:color="auto" w:fill="FFFFFF"/>
            <w:tcMar>
              <w:top w:w="120" w:type="dxa"/>
              <w:left w:w="120" w:type="dxa"/>
              <w:bottom w:w="120" w:type="dxa"/>
              <w:right w:w="120" w:type="dxa"/>
            </w:tcMar>
            <w:vAlign w:val="center"/>
            <w:hideMark/>
          </w:tcPr>
          <w:p w14:paraId="5F1FA814" w14:textId="60D6B0BE" w:rsidR="00F71DD9" w:rsidRDefault="003502FB" w:rsidP="00F71DD9">
            <w:pPr>
              <w:bidi/>
              <w:spacing w:after="0" w:line="240" w:lineRule="auto"/>
              <w:rPr>
                <w:rFonts w:ascii="Segoe UI" w:eastAsia="Times New Roman" w:hAnsi="Segoe UI" w:cs="Segoe UI"/>
                <w:color w:val="2C2F34"/>
                <w:sz w:val="23"/>
                <w:szCs w:val="23"/>
                <w:rtl/>
              </w:rPr>
            </w:pPr>
            <w:r w:rsidRPr="003502FB">
              <w:rPr>
                <w:rFonts w:ascii="Segoe UI" w:eastAsia="Times New Roman" w:hAnsi="Segoe UI" w:cs="Segoe UI"/>
                <w:color w:val="2C2F34"/>
                <w:sz w:val="23"/>
                <w:szCs w:val="23"/>
                <w:rtl/>
              </w:rPr>
              <w:t>الطلبات</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بناءً على ذلك كله واستناداً على أحكام الشريعة الإسلامية وأحكام القانون فإننا نطلب من عدالتكم أن تحكموا بما يلي</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إلزام الزوجة المدعى عليها …</w:t>
            </w:r>
            <w:proofErr w:type="gramStart"/>
            <w:r w:rsidRPr="003502FB">
              <w:rPr>
                <w:rFonts w:ascii="Segoe UI" w:eastAsia="Times New Roman" w:hAnsi="Segoe UI" w:cs="Segoe UI"/>
                <w:color w:val="2C2F34"/>
                <w:sz w:val="23"/>
                <w:szCs w:val="23"/>
                <w:rtl/>
              </w:rPr>
              <w:t>…(</w:t>
            </w:r>
            <w:proofErr w:type="gramEnd"/>
            <w:r w:rsidRPr="003502FB">
              <w:rPr>
                <w:rFonts w:ascii="Segoe UI" w:eastAsia="Times New Roman" w:hAnsi="Segoe UI" w:cs="Segoe UI"/>
                <w:color w:val="2C2F34"/>
                <w:sz w:val="23"/>
                <w:szCs w:val="23"/>
                <w:rtl/>
              </w:rPr>
              <w:t>اسم الزوجة)…….. بالعودة إلى منزل الزوجية والالتزام بطاعة الزوج (الموكل)</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إعادة كل ما قامت الزوجة بأخذه من منزل زوجتها</w:t>
            </w:r>
            <w:r w:rsidRPr="003502FB">
              <w:rPr>
                <w:rFonts w:ascii="Segoe UI" w:eastAsia="Times New Roman" w:hAnsi="Segoe UI" w:cs="Segoe UI"/>
                <w:color w:val="2C2F34"/>
                <w:sz w:val="23"/>
                <w:szCs w:val="23"/>
              </w:rPr>
              <w:t>.</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الاحتفاظ بكامل الحقوق القانونية للموكل.</w:t>
            </w:r>
          </w:p>
          <w:p w14:paraId="7362DC19" w14:textId="27475BD1" w:rsidR="003502FB" w:rsidRPr="003502FB" w:rsidRDefault="003502FB" w:rsidP="00F71DD9">
            <w:pPr>
              <w:bidi/>
              <w:spacing w:after="0" w:line="240" w:lineRule="auto"/>
              <w:rPr>
                <w:rFonts w:ascii="Segoe UI" w:eastAsia="Times New Roman" w:hAnsi="Segoe UI" w:cs="Segoe UI"/>
                <w:color w:val="2C2F34"/>
                <w:sz w:val="23"/>
                <w:szCs w:val="23"/>
              </w:rPr>
            </w:pPr>
            <w:r w:rsidRPr="003502FB">
              <w:rPr>
                <w:rFonts w:ascii="Segoe UI" w:eastAsia="Times New Roman" w:hAnsi="Segoe UI" w:cs="Segoe UI"/>
                <w:color w:val="2C2F34"/>
                <w:sz w:val="23"/>
                <w:szCs w:val="23"/>
                <w:rtl/>
              </w:rPr>
              <w:t>مع بالغ تقديرن</w:t>
            </w:r>
            <w:r w:rsidR="00F71DD9">
              <w:rPr>
                <w:rFonts w:ascii="Segoe UI" w:eastAsia="Times New Roman" w:hAnsi="Segoe UI" w:cs="Segoe UI" w:hint="cs"/>
                <w:color w:val="2C2F34"/>
                <w:sz w:val="23"/>
                <w:szCs w:val="23"/>
                <w:rtl/>
              </w:rPr>
              <w:t>ا</w:t>
            </w:r>
            <w:r w:rsidRPr="003502FB">
              <w:rPr>
                <w:rFonts w:ascii="Segoe UI" w:eastAsia="Times New Roman" w:hAnsi="Segoe UI" w:cs="Segoe UI"/>
                <w:color w:val="2C2F34"/>
                <w:sz w:val="23"/>
                <w:szCs w:val="23"/>
              </w:rPr>
              <w:br/>
            </w:r>
            <w:r w:rsidRPr="003502FB">
              <w:rPr>
                <w:rFonts w:ascii="Segoe UI" w:eastAsia="Times New Roman" w:hAnsi="Segoe UI" w:cs="Segoe UI"/>
                <w:color w:val="2C2F34"/>
                <w:sz w:val="23"/>
                <w:szCs w:val="23"/>
                <w:rtl/>
              </w:rPr>
              <w:t>المدعي: ………………. المحامي</w:t>
            </w:r>
            <w:r w:rsidRPr="003502FB">
              <w:rPr>
                <w:rFonts w:ascii="Segoe UI" w:eastAsia="Times New Roman" w:hAnsi="Segoe UI" w:cs="Segoe UI"/>
                <w:color w:val="2C2F34"/>
                <w:sz w:val="23"/>
                <w:szCs w:val="23"/>
              </w:rPr>
              <w:t xml:space="preserve"> ………………..</w:t>
            </w:r>
          </w:p>
        </w:tc>
      </w:tr>
    </w:tbl>
    <w:p w14:paraId="5EB2D7DA" w14:textId="77777777" w:rsidR="00990B34" w:rsidRDefault="00990B34" w:rsidP="00F71DD9">
      <w:pPr>
        <w:ind w:left="1440"/>
      </w:pPr>
    </w:p>
    <w:sectPr w:rsidR="00990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49"/>
    <w:rsid w:val="000F0C49"/>
    <w:rsid w:val="003502FB"/>
    <w:rsid w:val="005E681A"/>
    <w:rsid w:val="00990B34"/>
    <w:rsid w:val="00F71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3564"/>
  <w15:chartTrackingRefBased/>
  <w15:docId w15:val="{C9E02883-5475-4BD0-AB56-6ED786CE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350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1340</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nashwa nouh</dc:creator>
  <cp:keywords>https:/nmuzj.com</cp:keywords>
  <dc:description/>
  <cp:lastModifiedBy>FNU LNU</cp:lastModifiedBy>
  <cp:revision>2</cp:revision>
  <dcterms:created xsi:type="dcterms:W3CDTF">2022-05-15T11:28:00Z</dcterms:created>
  <dcterms:modified xsi:type="dcterms:W3CDTF">2022-05-15T11:28:00Z</dcterms:modified>
</cp:coreProperties>
</file>