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صيغة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ونموذج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صحيفة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استئناف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هدم</w:t>
      </w:r>
    </w:p>
    <w:p w:rsidR="0063186C" w:rsidRPr="0063186C" w:rsidRDefault="0063186C" w:rsidP="0063186C">
      <w:pPr>
        <w:rPr>
          <w:sz w:val="28"/>
          <w:szCs w:val="28"/>
          <w:rtl/>
        </w:rPr>
      </w:pP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انه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يوم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الموافق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الساعة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بناء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طلب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السيد</w:t>
      </w:r>
      <w:r w:rsidRPr="0063186C">
        <w:rPr>
          <w:sz w:val="28"/>
          <w:szCs w:val="28"/>
          <w:rtl/>
        </w:rPr>
        <w:t xml:space="preserve">/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مهنته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المقيم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برقم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شارع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قسم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محافظة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محله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المختار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مكتب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الاستاذ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المحامى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الكائن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أنا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محضر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محكمة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قد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انتقلت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اقامة</w:t>
      </w:r>
      <w:r w:rsidRPr="0063186C">
        <w:rPr>
          <w:sz w:val="28"/>
          <w:szCs w:val="28"/>
          <w:rtl/>
        </w:rPr>
        <w:t xml:space="preserve"> :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sz w:val="28"/>
          <w:szCs w:val="28"/>
          <w:rtl/>
        </w:rPr>
        <w:t xml:space="preserve">1- </w:t>
      </w:r>
      <w:r w:rsidRPr="0063186C">
        <w:rPr>
          <w:rFonts w:hint="cs"/>
          <w:sz w:val="28"/>
          <w:szCs w:val="28"/>
          <w:rtl/>
        </w:rPr>
        <w:t>السيد</w:t>
      </w:r>
      <w:r w:rsidRPr="0063186C">
        <w:rPr>
          <w:sz w:val="28"/>
          <w:szCs w:val="28"/>
          <w:rtl/>
        </w:rPr>
        <w:t xml:space="preserve">/ ............. </w:t>
      </w:r>
      <w:r w:rsidRPr="0063186C">
        <w:rPr>
          <w:rFonts w:hint="cs"/>
          <w:sz w:val="28"/>
          <w:szCs w:val="28"/>
          <w:rtl/>
        </w:rPr>
        <w:t>ومهنته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المقيم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برقم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شارع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قسم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محافظة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مخاطبا</w:t>
      </w:r>
      <w:r w:rsidRPr="0063186C">
        <w:rPr>
          <w:sz w:val="28"/>
          <w:szCs w:val="28"/>
          <w:rtl/>
        </w:rPr>
        <w:t xml:space="preserve"> .............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sz w:val="28"/>
          <w:szCs w:val="28"/>
          <w:rtl/>
        </w:rPr>
        <w:t xml:space="preserve">2- </w:t>
      </w:r>
      <w:r w:rsidRPr="0063186C">
        <w:rPr>
          <w:rFonts w:hint="cs"/>
          <w:sz w:val="28"/>
          <w:szCs w:val="28"/>
          <w:rtl/>
        </w:rPr>
        <w:t>السيد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محافظ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بصفته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الرئيس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الاعلى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للجهة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الادارية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المختصة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بشئون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التنظيم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يعلن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بادارة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قضايا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الحكومة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بمقرها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الكائن</w:t>
      </w:r>
      <w:r w:rsidRPr="0063186C">
        <w:rPr>
          <w:sz w:val="28"/>
          <w:szCs w:val="28"/>
          <w:rtl/>
        </w:rPr>
        <w:t xml:space="preserve"> .............</w:t>
      </w:r>
    </w:p>
    <w:p w:rsidR="0063186C" w:rsidRPr="0063186C" w:rsidRDefault="0063186C" w:rsidP="0063186C">
      <w:pPr>
        <w:rPr>
          <w:sz w:val="28"/>
          <w:szCs w:val="28"/>
          <w:rtl/>
        </w:rPr>
      </w:pP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اعلنتهم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بالآتى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يمتلك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رقم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الكائن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بشارع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قسم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محافظة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يؤجر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وحداته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للمعلن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اليهم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فيما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عدا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الاخير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نظرا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لقدم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عهده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تداعى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مبانيه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فقد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تلقى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رقم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لسنه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الصادر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لجنة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المنشآت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الآيلة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للسقوط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التابعة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للمعلن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الاخير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بتاريخ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متضمنا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سالف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البيان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............. .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صدر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بالمخالفة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لكافة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الاصول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الفنية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يتعين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الالتزام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اعداده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اذ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يتعين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معاينة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اجراء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الفحوص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اللازمة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لأساساته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هيكله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الجدران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الحاملة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والاسقف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والسلم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للوقوف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مدى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جدوى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يجدى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يتطلب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هدمه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كلية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ازالته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سطح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الارض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كانت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نفقات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باهظة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تتناسب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اطلاقا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يغله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ريع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وهو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اضطر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معه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بالدعوى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رقم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لسنه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مدنى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كلى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بطلب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قبول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شكلا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الموضوع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بتعديل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بهدم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هدما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كليا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سطح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الارض</w:t>
      </w:r>
      <w:r w:rsidRPr="0063186C">
        <w:rPr>
          <w:sz w:val="28"/>
          <w:szCs w:val="28"/>
          <w:rtl/>
        </w:rPr>
        <w:t>..............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بجلسة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قضت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المحكمه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بندب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هندسى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عهدت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بالانتقال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الصادر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بشأنه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المطعون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لمعاينته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بيان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تلفيات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يجدى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اصلاحه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تكاليف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حالته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تتطلب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هدمه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كلية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فقدم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انتهى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يجدى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اصلاح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بتكاليف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قدرها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جنيها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مبرر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لهدمه</w:t>
      </w:r>
      <w:r w:rsidRPr="0063186C">
        <w:rPr>
          <w:sz w:val="28"/>
          <w:szCs w:val="28"/>
          <w:rtl/>
        </w:rPr>
        <w:t xml:space="preserve"> .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تقدم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بتقري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استشارى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تضمن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عمر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جاوز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سنه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حالته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تنذر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بخطر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شيك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لوجود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بالرغم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استندت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المحكمة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المنتدب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بجلسة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قضت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بتأييد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المطعون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اذ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جاء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مشوبا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بالقصور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التسبيب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الاخلال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بحق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الدفاع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يطعن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بالاستئناف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للاسباب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التالية</w:t>
      </w:r>
      <w:r w:rsidRPr="0063186C">
        <w:rPr>
          <w:sz w:val="28"/>
          <w:szCs w:val="28"/>
          <w:rtl/>
        </w:rPr>
        <w:t xml:space="preserve"> :</w:t>
      </w:r>
    </w:p>
    <w:p w:rsidR="0063186C" w:rsidRPr="0063186C" w:rsidRDefault="0063186C" w:rsidP="0063186C">
      <w:pPr>
        <w:rPr>
          <w:sz w:val="28"/>
          <w:szCs w:val="28"/>
          <w:rtl/>
        </w:rPr>
      </w:pP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lastRenderedPageBreak/>
        <w:t>أسباب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الاستئناف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أولا</w:t>
      </w:r>
      <w:r w:rsidRPr="0063186C">
        <w:rPr>
          <w:sz w:val="28"/>
          <w:szCs w:val="28"/>
          <w:rtl/>
        </w:rPr>
        <w:t xml:space="preserve"> : </w:t>
      </w:r>
      <w:r w:rsidRPr="0063186C">
        <w:rPr>
          <w:rFonts w:hint="cs"/>
          <w:sz w:val="28"/>
          <w:szCs w:val="28"/>
          <w:rtl/>
        </w:rPr>
        <w:t>القصور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التسبيب</w:t>
      </w:r>
      <w:r w:rsidRPr="0063186C">
        <w:rPr>
          <w:sz w:val="28"/>
          <w:szCs w:val="28"/>
          <w:rtl/>
        </w:rPr>
        <w:t xml:space="preserve"> :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استند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أوجه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دفاعه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الثابتة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بصحيفة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اللجنة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الصادر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رقم</w:t>
      </w:r>
      <w:r w:rsidRPr="0063186C">
        <w:rPr>
          <w:sz w:val="28"/>
          <w:szCs w:val="28"/>
          <w:rtl/>
        </w:rPr>
        <w:t xml:space="preserve"> .............</w:t>
      </w:r>
      <w:r w:rsidRPr="0063186C">
        <w:rPr>
          <w:rFonts w:hint="cs"/>
          <w:sz w:val="28"/>
          <w:szCs w:val="28"/>
          <w:rtl/>
        </w:rPr>
        <w:t>لسنه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تضمنته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مذكرته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المقدمة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لمحكمة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الدرجة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الاولى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بجلسة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انصرف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دفاعه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اللجنة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تفحص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فحصا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فنيا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وفقا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للاصول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المقررة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مثل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النزاع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اذ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اكتفت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المعاينة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الظاهرة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تحسم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النزاع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يتعين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الكشف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الاساسات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الاسقف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قال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الاستشارى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بعد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الكشف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أصبحت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واهية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لتحلل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المواد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المكونة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ينذر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بخطر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وشيك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الوقوع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السبب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التصدى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الظاهر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بأماكن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متعددة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يرجع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بدء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تحلل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الهيكل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الانشائى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الاساس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الحامل</w:t>
      </w:r>
      <w:r w:rsidRPr="0063186C">
        <w:rPr>
          <w:sz w:val="28"/>
          <w:szCs w:val="28"/>
          <w:rtl/>
        </w:rPr>
        <w:t xml:space="preserve"> .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رغم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تقديم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الاستشارى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حاملا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النذر</w:t>
      </w:r>
      <w:r w:rsidRPr="0063186C">
        <w:rPr>
          <w:sz w:val="28"/>
          <w:szCs w:val="28"/>
          <w:rtl/>
        </w:rPr>
        <w:t xml:space="preserve">, </w:t>
      </w:r>
      <w:r w:rsidRPr="0063186C">
        <w:rPr>
          <w:rFonts w:hint="cs"/>
          <w:sz w:val="28"/>
          <w:szCs w:val="28"/>
          <w:rtl/>
        </w:rPr>
        <w:t>اكتفى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طرحه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القول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بأنه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يطمئن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الاسس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أقيم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المنتدب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يعتنق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أسبابه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يتخذ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أسبابه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لقضائه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دون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يسعى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تحقيق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أورده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الاستشارى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والرد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بأسباب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خاصة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يتغير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وجه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الرأى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فىالدعوى</w:t>
      </w:r>
      <w:r w:rsidRPr="0063186C">
        <w:rPr>
          <w:sz w:val="28"/>
          <w:szCs w:val="28"/>
          <w:rtl/>
        </w:rPr>
        <w:t xml:space="preserve">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يصم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بالقصور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المبطل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التسبيب</w:t>
      </w:r>
      <w:r w:rsidRPr="0063186C">
        <w:rPr>
          <w:sz w:val="28"/>
          <w:szCs w:val="28"/>
          <w:rtl/>
        </w:rPr>
        <w:t xml:space="preserve"> .</w:t>
      </w:r>
    </w:p>
    <w:p w:rsidR="0063186C" w:rsidRPr="0063186C" w:rsidRDefault="0063186C" w:rsidP="0063186C">
      <w:pPr>
        <w:rPr>
          <w:sz w:val="28"/>
          <w:szCs w:val="28"/>
          <w:rtl/>
        </w:rPr>
      </w:pPr>
      <w:bookmarkStart w:id="0" w:name="_GoBack"/>
      <w:bookmarkEnd w:id="0"/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ثانيا</w:t>
      </w:r>
      <w:r w:rsidRPr="0063186C">
        <w:rPr>
          <w:sz w:val="28"/>
          <w:szCs w:val="28"/>
          <w:rtl/>
        </w:rPr>
        <w:t xml:space="preserve"> : </w:t>
      </w:r>
      <w:r w:rsidRPr="0063186C">
        <w:rPr>
          <w:rFonts w:hint="cs"/>
          <w:sz w:val="28"/>
          <w:szCs w:val="28"/>
          <w:rtl/>
        </w:rPr>
        <w:t>الاخلال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بحق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الدفاع</w:t>
      </w:r>
      <w:r w:rsidRPr="0063186C">
        <w:rPr>
          <w:sz w:val="28"/>
          <w:szCs w:val="28"/>
          <w:rtl/>
        </w:rPr>
        <w:t xml:space="preserve"> :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تمسك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أمام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محكمة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الدرجة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الاولى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بفساد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المنتدب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لفساد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الاسس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أقيم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لمخالفتها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للاصول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الفنية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المتعارف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معاينة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العقارات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المبنية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حالة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قرارات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الهدم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يمكن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الفصل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بالتأييد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الالغاء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مؤدى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الاصول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يقوم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باجراء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معاينة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فنية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الطبيعة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بمناظرة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الملاحظات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تضمنها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اللجنة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المطعون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فيه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الكشف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الاساسات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الاسقف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لبيان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الاسباب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أدت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لتصدع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البناء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وهل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يرجع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خلل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يمكن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تداركه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فنيا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تحلل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المواد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المستعملة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البناء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وفقا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تضمنه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الاستشارى</w:t>
      </w:r>
      <w:r w:rsidRPr="0063186C">
        <w:rPr>
          <w:sz w:val="28"/>
          <w:szCs w:val="28"/>
          <w:rtl/>
        </w:rPr>
        <w:t xml:space="preserve">, </w:t>
      </w:r>
      <w:r w:rsidRPr="0063186C">
        <w:rPr>
          <w:rFonts w:hint="cs"/>
          <w:sz w:val="28"/>
          <w:szCs w:val="28"/>
          <w:rtl/>
        </w:rPr>
        <w:t>وخلص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ندب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لجنة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الخبراء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للفصل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النزاع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الفنى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ليكون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المرجح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الا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محكمة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درجة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طرحت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قولا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بأنها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غير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ملزمة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باجابته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طالما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كان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أوراق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الدعوى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يكفى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للفصل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فيها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يعوزه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السند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القانونى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عندما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تثار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مسألة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فنية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مؤثرة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يجب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حسمها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تكن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أوراق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الدعوى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يصلح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ردا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عليها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اذ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خلصت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المحكمة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يجدى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بينما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انتهى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الاستشارى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عكس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بسبب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تحلل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مواد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البناء</w:t>
      </w:r>
      <w:r w:rsidRPr="0063186C">
        <w:rPr>
          <w:sz w:val="28"/>
          <w:szCs w:val="28"/>
          <w:rtl/>
        </w:rPr>
        <w:t xml:space="preserve"> 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ثم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يكون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مشوبا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بالاخلال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بحق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الدفاع</w:t>
      </w:r>
      <w:r w:rsidRPr="0063186C">
        <w:rPr>
          <w:sz w:val="28"/>
          <w:szCs w:val="28"/>
          <w:rtl/>
        </w:rPr>
        <w:t xml:space="preserve"> .</w:t>
      </w: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للاسباب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الاخرى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يبديها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الطالب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بجلسات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المرافعة</w:t>
      </w:r>
      <w:r w:rsidRPr="0063186C">
        <w:rPr>
          <w:sz w:val="28"/>
          <w:szCs w:val="28"/>
          <w:rtl/>
        </w:rPr>
        <w:t xml:space="preserve"> .</w:t>
      </w:r>
    </w:p>
    <w:p w:rsidR="0063186C" w:rsidRPr="0063186C" w:rsidRDefault="0063186C" w:rsidP="0063186C">
      <w:pPr>
        <w:rPr>
          <w:sz w:val="28"/>
          <w:szCs w:val="28"/>
          <w:rtl/>
        </w:rPr>
      </w:pPr>
    </w:p>
    <w:p w:rsidR="0063186C" w:rsidRPr="0063186C" w:rsidRDefault="0063186C" w:rsidP="0063186C">
      <w:pPr>
        <w:rPr>
          <w:sz w:val="28"/>
          <w:szCs w:val="28"/>
          <w:rtl/>
        </w:rPr>
      </w:pPr>
      <w:r w:rsidRPr="0063186C">
        <w:rPr>
          <w:rFonts w:hint="cs"/>
          <w:sz w:val="28"/>
          <w:szCs w:val="28"/>
          <w:rtl/>
        </w:rPr>
        <w:t>بناء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عليه</w:t>
      </w:r>
    </w:p>
    <w:p w:rsidR="000F6E66" w:rsidRPr="00A1683A" w:rsidRDefault="0063186C" w:rsidP="0063186C">
      <w:pPr>
        <w:rPr>
          <w:sz w:val="28"/>
          <w:szCs w:val="28"/>
        </w:rPr>
      </w:pPr>
      <w:r w:rsidRPr="0063186C">
        <w:rPr>
          <w:rFonts w:hint="cs"/>
          <w:sz w:val="28"/>
          <w:szCs w:val="28"/>
          <w:rtl/>
        </w:rPr>
        <w:t>أنا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المحضر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سالف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الذكر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قد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انتقلت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تاريخه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اقامة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المعلن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اليهما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أعلنتهما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بصورة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هذا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كلفتهما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بالحضور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أمام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محكمة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استئناف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الدائرة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بمقرها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الكائن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بشارع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ذلك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بجلستها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المنعقدة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علنا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يوم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الموافق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lastRenderedPageBreak/>
        <w:t>الساعة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لسماع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بقبول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الاستئناف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شكلا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الموضوع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بالغاء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المستأنف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بتعديل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قرار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الترميم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رقم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لسنة</w:t>
      </w:r>
      <w:r w:rsidRPr="0063186C">
        <w:rPr>
          <w:sz w:val="28"/>
          <w:szCs w:val="28"/>
          <w:rtl/>
        </w:rPr>
        <w:t xml:space="preserve"> .............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الحكم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بهدم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عقار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النزاع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حتى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سطح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الارض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أقرب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أجل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واخلاء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المعلن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اليهم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منه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واحتياطيا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بندب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لجنة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فنية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للترجيح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بين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الاستشارى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تقرير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الخبير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المنتدب</w:t>
      </w:r>
      <w:r w:rsidRPr="0063186C">
        <w:rPr>
          <w:sz w:val="28"/>
          <w:szCs w:val="28"/>
          <w:rtl/>
        </w:rPr>
        <w:t xml:space="preserve"> , </w:t>
      </w:r>
      <w:r w:rsidRPr="0063186C">
        <w:rPr>
          <w:rFonts w:hint="cs"/>
          <w:sz w:val="28"/>
          <w:szCs w:val="28"/>
          <w:rtl/>
        </w:rPr>
        <w:t>مع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الزام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المعلن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اليهم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المصاريف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و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مقابل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أتعاب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المحاماه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عن</w:t>
      </w:r>
      <w:r w:rsidRPr="0063186C">
        <w:rPr>
          <w:sz w:val="28"/>
          <w:szCs w:val="28"/>
          <w:rtl/>
        </w:rPr>
        <w:t xml:space="preserve"> </w:t>
      </w:r>
      <w:r w:rsidRPr="0063186C">
        <w:rPr>
          <w:rFonts w:hint="cs"/>
          <w:sz w:val="28"/>
          <w:szCs w:val="28"/>
          <w:rtl/>
        </w:rPr>
        <w:t>الدرجتين</w:t>
      </w:r>
      <w:r w:rsidRPr="0063186C">
        <w:rPr>
          <w:sz w:val="28"/>
          <w:szCs w:val="28"/>
          <w:rtl/>
        </w:rPr>
        <w:t xml:space="preserve"> .</w:t>
      </w:r>
    </w:p>
    <w:sectPr w:rsidR="000F6E66" w:rsidRPr="00A1683A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949" w:rsidRDefault="00924949" w:rsidP="00A1683A">
      <w:pPr>
        <w:spacing w:after="0" w:line="240" w:lineRule="auto"/>
      </w:pPr>
      <w:r>
        <w:separator/>
      </w:r>
    </w:p>
  </w:endnote>
  <w:endnote w:type="continuationSeparator" w:id="0">
    <w:p w:rsidR="00924949" w:rsidRDefault="00924949" w:rsidP="00A1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949" w:rsidRDefault="00924949" w:rsidP="00A1683A">
      <w:pPr>
        <w:spacing w:after="0" w:line="240" w:lineRule="auto"/>
      </w:pPr>
      <w:r>
        <w:separator/>
      </w:r>
    </w:p>
  </w:footnote>
  <w:footnote w:type="continuationSeparator" w:id="0">
    <w:p w:rsidR="00924949" w:rsidRDefault="00924949" w:rsidP="00A16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83A"/>
    <w:rsid w:val="00614534"/>
    <w:rsid w:val="0063186C"/>
    <w:rsid w:val="00924949"/>
    <w:rsid w:val="00A1683A"/>
    <w:rsid w:val="00B01B1C"/>
    <w:rsid w:val="00D2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925887"/>
  <w15:chartTrackingRefBased/>
  <w15:docId w15:val="{1A0C7A1B-5A2E-493A-A9BC-B1D7E0C1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68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683A"/>
  </w:style>
  <w:style w:type="paragraph" w:styleId="Footer">
    <w:name w:val="footer"/>
    <w:basedOn w:val="Normal"/>
    <w:link w:val="FooterChar"/>
    <w:uiPriority w:val="99"/>
    <w:unhideWhenUsed/>
    <w:rsid w:val="00A1683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6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2022-04-20T23:22:00Z</cp:lastPrinted>
  <dcterms:created xsi:type="dcterms:W3CDTF">2022-04-20T23:24:00Z</dcterms:created>
  <dcterms:modified xsi:type="dcterms:W3CDTF">2022-04-20T23:24:00Z</dcterms:modified>
</cp:coreProperties>
</file>